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23C0B" w14:textId="3421DD43" w:rsidR="00BD1B32" w:rsidRDefault="001F1233" w:rsidP="00751411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06A67D17" wp14:editId="2BFBCD8D">
            <wp:simplePos x="0" y="0"/>
            <wp:positionH relativeFrom="page">
              <wp:posOffset>6210300</wp:posOffset>
            </wp:positionH>
            <wp:positionV relativeFrom="paragraph">
              <wp:posOffset>128905</wp:posOffset>
            </wp:positionV>
            <wp:extent cx="1181100" cy="295275"/>
            <wp:effectExtent l="0" t="0" r="0" b="9525"/>
            <wp:wrapSquare wrapText="bothSides"/>
            <wp:docPr id="1" name="Obrázok 0" descr="hlavicka-logo-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ka-logo-ma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55DC"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 wp14:anchorId="20DF00A1" wp14:editId="33CED240">
            <wp:simplePos x="0" y="0"/>
            <wp:positionH relativeFrom="column">
              <wp:posOffset>4623435</wp:posOffset>
            </wp:positionH>
            <wp:positionV relativeFrom="paragraph">
              <wp:posOffset>28575</wp:posOffset>
            </wp:positionV>
            <wp:extent cx="483870" cy="485775"/>
            <wp:effectExtent l="19050" t="19050" r="11430" b="28575"/>
            <wp:wrapSquare wrapText="bothSides"/>
            <wp:docPr id="6" name="Obrázok 6" descr="C:\Users\Olga\Desktop\RZ\foto 2022\stiahnu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\Desktop\RZ\foto 2022\stiahnuť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485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55DC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287BC5BF" wp14:editId="03305E4B">
            <wp:simplePos x="0" y="0"/>
            <wp:positionH relativeFrom="column">
              <wp:posOffset>1052830</wp:posOffset>
            </wp:positionH>
            <wp:positionV relativeFrom="paragraph">
              <wp:posOffset>33020</wp:posOffset>
            </wp:positionV>
            <wp:extent cx="1614170" cy="694055"/>
            <wp:effectExtent l="0" t="0" r="5080" b="0"/>
            <wp:wrapSquare wrapText="bothSides"/>
            <wp:docPr id="2" name="Obrázok 2" descr="C:\Users\Olga\Desktop\RZ\foto 2022\stiahnu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RZ\foto 2022\stiahnuť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64D25E0E" wp14:editId="5136A0AC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2068830" cy="876300"/>
            <wp:effectExtent l="0" t="0" r="7620" b="0"/>
            <wp:wrapSquare wrapText="bothSides"/>
            <wp:docPr id="4" name="Obrázok 4" descr="MAS Terchovská dolina – Miestna akčná skupina Terchovská d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S Terchovská dolina – Miestna akčná skupina Terchovská doli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lang w:eastAsia="sk-SK"/>
        </w:rPr>
        <w:drawing>
          <wp:inline distT="0" distB="0" distL="0" distR="0" wp14:anchorId="200E4846" wp14:editId="2AC16806">
            <wp:extent cx="1495425" cy="695441"/>
            <wp:effectExtent l="0" t="0" r="0" b="9525"/>
            <wp:docPr id="8" name="Obrázok 8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8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804" cy="74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3B778" w14:textId="2FA60CC7" w:rsidR="00D17292" w:rsidRDefault="00D17292" w:rsidP="00751411">
      <w:pPr>
        <w:ind w:right="-1276"/>
        <w:jc w:val="both"/>
        <w:rPr>
          <w:rFonts w:ascii="Arial" w:hAnsi="Arial" w:cs="Arial"/>
          <w:b/>
          <w:bCs/>
          <w:sz w:val="24"/>
          <w:szCs w:val="24"/>
        </w:rPr>
      </w:pPr>
    </w:p>
    <w:p w14:paraId="45107109" w14:textId="77777777" w:rsidR="00C0106C" w:rsidRDefault="00C0106C" w:rsidP="008B46F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73AD72" w14:textId="7716E9B3" w:rsidR="00BD1B32" w:rsidRPr="008B46FE" w:rsidRDefault="008B46FE" w:rsidP="008B46F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B46FE">
        <w:rPr>
          <w:rFonts w:ascii="Arial" w:hAnsi="Arial" w:cs="Arial"/>
          <w:b/>
          <w:bCs/>
          <w:sz w:val="24"/>
          <w:szCs w:val="24"/>
        </w:rPr>
        <w:t>Názov projektu:</w:t>
      </w:r>
      <w:r>
        <w:rPr>
          <w:rFonts w:ascii="Arial" w:hAnsi="Arial" w:cs="Arial"/>
          <w:sz w:val="24"/>
          <w:szCs w:val="24"/>
        </w:rPr>
        <w:t xml:space="preserve"> </w:t>
      </w:r>
      <w:r w:rsidRPr="008B46FE">
        <w:rPr>
          <w:rFonts w:ascii="Arial" w:hAnsi="Arial" w:cs="Arial"/>
          <w:i/>
          <w:iCs/>
          <w:sz w:val="24"/>
          <w:szCs w:val="24"/>
        </w:rPr>
        <w:t>Rekonštrukcia a modernizácia domu smútku v obci Lysica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</w:p>
    <w:p w14:paraId="03040789" w14:textId="4F04BF61" w:rsidR="00D17292" w:rsidRPr="00D17292" w:rsidRDefault="00D17292" w:rsidP="00C0106C">
      <w:pPr>
        <w:ind w:left="2552" w:hanging="2552"/>
        <w:jc w:val="both"/>
        <w:rPr>
          <w:rFonts w:ascii="Arial" w:hAnsi="Arial" w:cs="Arial"/>
          <w:i/>
          <w:iCs/>
          <w:sz w:val="24"/>
          <w:szCs w:val="24"/>
        </w:rPr>
      </w:pPr>
      <w:r w:rsidRPr="00D17292">
        <w:rPr>
          <w:rFonts w:ascii="Arial" w:hAnsi="Arial" w:cs="Arial"/>
          <w:b/>
          <w:bCs/>
          <w:sz w:val="24"/>
          <w:szCs w:val="24"/>
        </w:rPr>
        <w:t xml:space="preserve">Hlavný cieľ projektu: </w:t>
      </w:r>
      <w:r w:rsidRPr="00D17292">
        <w:rPr>
          <w:rFonts w:ascii="Arial" w:hAnsi="Arial" w:cs="Arial"/>
          <w:i/>
          <w:iCs/>
          <w:sz w:val="24"/>
          <w:szCs w:val="24"/>
        </w:rPr>
        <w:t>Z</w:t>
      </w:r>
      <w:r w:rsidR="00BC4A8A" w:rsidRPr="00D17292">
        <w:rPr>
          <w:rFonts w:ascii="Arial" w:hAnsi="Arial" w:cs="Arial"/>
          <w:i/>
          <w:iCs/>
          <w:sz w:val="24"/>
          <w:szCs w:val="24"/>
        </w:rPr>
        <w:t>abezpeč</w:t>
      </w:r>
      <w:r w:rsidRPr="00D17292">
        <w:rPr>
          <w:rFonts w:ascii="Arial" w:hAnsi="Arial" w:cs="Arial"/>
          <w:i/>
          <w:iCs/>
          <w:sz w:val="24"/>
          <w:szCs w:val="24"/>
        </w:rPr>
        <w:t>enie</w:t>
      </w:r>
      <w:r w:rsidR="00BC4A8A" w:rsidRPr="00D17292">
        <w:rPr>
          <w:rFonts w:ascii="Arial" w:hAnsi="Arial" w:cs="Arial"/>
          <w:i/>
          <w:iCs/>
          <w:sz w:val="24"/>
          <w:szCs w:val="24"/>
        </w:rPr>
        <w:t xml:space="preserve"> vhodn</w:t>
      </w:r>
      <w:r w:rsidRPr="00D17292">
        <w:rPr>
          <w:rFonts w:ascii="Arial" w:hAnsi="Arial" w:cs="Arial"/>
          <w:i/>
          <w:iCs/>
          <w:sz w:val="24"/>
          <w:szCs w:val="24"/>
        </w:rPr>
        <w:t>ej</w:t>
      </w:r>
      <w:r w:rsidR="00BC4A8A" w:rsidRPr="00D17292">
        <w:rPr>
          <w:rFonts w:ascii="Arial" w:hAnsi="Arial" w:cs="Arial"/>
          <w:i/>
          <w:iCs/>
          <w:sz w:val="24"/>
          <w:szCs w:val="24"/>
        </w:rPr>
        <w:t xml:space="preserve"> a dôstojn</w:t>
      </w:r>
      <w:r w:rsidRPr="00D17292">
        <w:rPr>
          <w:rFonts w:ascii="Arial" w:hAnsi="Arial" w:cs="Arial"/>
          <w:i/>
          <w:iCs/>
          <w:sz w:val="24"/>
          <w:szCs w:val="24"/>
        </w:rPr>
        <w:t>ej</w:t>
      </w:r>
      <w:r w:rsidR="00BC4A8A" w:rsidRPr="00D17292">
        <w:rPr>
          <w:rFonts w:ascii="Arial" w:hAnsi="Arial" w:cs="Arial"/>
          <w:i/>
          <w:iCs/>
          <w:sz w:val="24"/>
          <w:szCs w:val="24"/>
        </w:rPr>
        <w:t xml:space="preserve"> občiansk</w:t>
      </w:r>
      <w:r w:rsidRPr="00D17292">
        <w:rPr>
          <w:rFonts w:ascii="Arial" w:hAnsi="Arial" w:cs="Arial"/>
          <w:i/>
          <w:iCs/>
          <w:sz w:val="24"/>
          <w:szCs w:val="24"/>
        </w:rPr>
        <w:t>ej</w:t>
      </w:r>
      <w:r w:rsidR="00BC4A8A" w:rsidRPr="00D17292">
        <w:rPr>
          <w:rFonts w:ascii="Arial" w:hAnsi="Arial" w:cs="Arial"/>
          <w:i/>
          <w:iCs/>
          <w:sz w:val="24"/>
          <w:szCs w:val="24"/>
        </w:rPr>
        <w:t xml:space="preserve"> vybavenos</w:t>
      </w:r>
      <w:r w:rsidRPr="00D17292">
        <w:rPr>
          <w:rFonts w:ascii="Arial" w:hAnsi="Arial" w:cs="Arial"/>
          <w:i/>
          <w:iCs/>
          <w:sz w:val="24"/>
          <w:szCs w:val="24"/>
        </w:rPr>
        <w:t>ti</w:t>
      </w:r>
      <w:r w:rsidR="00BC4A8A" w:rsidRPr="00D17292">
        <w:rPr>
          <w:rFonts w:ascii="Arial" w:hAnsi="Arial" w:cs="Arial"/>
          <w:i/>
          <w:iCs/>
          <w:sz w:val="24"/>
          <w:szCs w:val="24"/>
        </w:rPr>
        <w:t xml:space="preserve"> a kvalitnú verejnú infraštruktúru za účelom skvalitnenia </w:t>
      </w:r>
      <w:r w:rsidR="00CB4F0C">
        <w:rPr>
          <w:rFonts w:ascii="Arial" w:hAnsi="Arial" w:cs="Arial"/>
          <w:i/>
          <w:iCs/>
          <w:sz w:val="24"/>
          <w:szCs w:val="24"/>
        </w:rPr>
        <w:t>základných</w:t>
      </w:r>
      <w:r w:rsidR="00BC4A8A" w:rsidRPr="00D17292">
        <w:rPr>
          <w:rFonts w:ascii="Arial" w:hAnsi="Arial" w:cs="Arial"/>
          <w:i/>
          <w:iCs/>
          <w:sz w:val="24"/>
          <w:szCs w:val="24"/>
        </w:rPr>
        <w:t xml:space="preserve"> služieb</w:t>
      </w:r>
      <w:r w:rsidR="00CB4F0C">
        <w:rPr>
          <w:rFonts w:ascii="Arial" w:hAnsi="Arial" w:cs="Arial"/>
          <w:i/>
          <w:iCs/>
          <w:sz w:val="24"/>
          <w:szCs w:val="24"/>
        </w:rPr>
        <w:t xml:space="preserve"> týkajúcich sa smútočných obradov</w:t>
      </w:r>
      <w:r w:rsidR="00FB3687">
        <w:rPr>
          <w:rFonts w:ascii="Arial" w:hAnsi="Arial" w:cs="Arial"/>
          <w:i/>
          <w:iCs/>
          <w:sz w:val="24"/>
          <w:szCs w:val="24"/>
        </w:rPr>
        <w:t xml:space="preserve"> </w:t>
      </w:r>
      <w:r w:rsidR="00CB4F0C">
        <w:rPr>
          <w:rFonts w:ascii="Arial" w:hAnsi="Arial" w:cs="Arial"/>
          <w:i/>
          <w:iCs/>
          <w:sz w:val="24"/>
          <w:szCs w:val="24"/>
        </w:rPr>
        <w:t>v obci Lysica.</w:t>
      </w:r>
    </w:p>
    <w:p w14:paraId="5B0833C1" w14:textId="77777777" w:rsidR="00D17292" w:rsidRDefault="00BC4A8A" w:rsidP="00BC4A8A">
      <w:pPr>
        <w:jc w:val="both"/>
        <w:rPr>
          <w:rFonts w:ascii="Arial" w:hAnsi="Arial" w:cs="Arial"/>
          <w:sz w:val="24"/>
          <w:szCs w:val="24"/>
        </w:rPr>
      </w:pPr>
      <w:r w:rsidRPr="002A6B52">
        <w:rPr>
          <w:rFonts w:ascii="Arial" w:hAnsi="Arial" w:cs="Arial"/>
          <w:sz w:val="24"/>
          <w:szCs w:val="24"/>
        </w:rPr>
        <w:t>Tento cieľ sa bude napĺňať prostredníctvom špecifických cieľov, ktorými sú</w:t>
      </w:r>
      <w:r w:rsidR="00D17292">
        <w:rPr>
          <w:rFonts w:ascii="Arial" w:hAnsi="Arial" w:cs="Arial"/>
          <w:sz w:val="24"/>
          <w:szCs w:val="24"/>
        </w:rPr>
        <w:t>:</w:t>
      </w:r>
    </w:p>
    <w:p w14:paraId="27613A8A" w14:textId="55A0A88C" w:rsidR="00D17292" w:rsidRDefault="00BC4A8A" w:rsidP="00D1729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7292">
        <w:rPr>
          <w:rFonts w:ascii="Arial" w:hAnsi="Arial" w:cs="Arial"/>
          <w:sz w:val="24"/>
          <w:szCs w:val="24"/>
        </w:rPr>
        <w:t>rekonštrukcia domu smútku</w:t>
      </w:r>
      <w:r w:rsidR="00800BC2">
        <w:rPr>
          <w:rFonts w:ascii="Arial" w:hAnsi="Arial" w:cs="Arial"/>
          <w:sz w:val="24"/>
          <w:szCs w:val="24"/>
        </w:rPr>
        <w:t>,</w:t>
      </w:r>
    </w:p>
    <w:p w14:paraId="3AFEB9A3" w14:textId="77777777" w:rsidR="00D17292" w:rsidRDefault="00BC4A8A" w:rsidP="00D1729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7292">
        <w:rPr>
          <w:rFonts w:ascii="Arial" w:hAnsi="Arial" w:cs="Arial"/>
          <w:sz w:val="24"/>
          <w:szCs w:val="24"/>
        </w:rPr>
        <w:t xml:space="preserve">odstránenie zlého technického stavu verejnej budovy, </w:t>
      </w:r>
    </w:p>
    <w:p w14:paraId="6481DBBE" w14:textId="77777777" w:rsidR="00D17292" w:rsidRDefault="00BC4A8A" w:rsidP="00D1729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7292">
        <w:rPr>
          <w:rFonts w:ascii="Arial" w:hAnsi="Arial" w:cs="Arial"/>
          <w:sz w:val="24"/>
          <w:szCs w:val="24"/>
        </w:rPr>
        <w:t xml:space="preserve">vytvorenie vhodného materiálového prevedenia zodpovedajúceho pre pietny charakter miesta, </w:t>
      </w:r>
    </w:p>
    <w:p w14:paraId="1F45D971" w14:textId="085420CA" w:rsidR="00D17292" w:rsidRDefault="00BC4A8A" w:rsidP="00D17292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7292">
        <w:rPr>
          <w:rFonts w:ascii="Arial" w:hAnsi="Arial" w:cs="Arial"/>
          <w:sz w:val="24"/>
          <w:szCs w:val="24"/>
        </w:rPr>
        <w:t>skvalitnenie miestnej infraštruktúry a zlepšenie kvality života obyvateľov obce</w:t>
      </w:r>
      <w:r w:rsidR="00D17292">
        <w:rPr>
          <w:rFonts w:ascii="Arial" w:hAnsi="Arial" w:cs="Arial"/>
          <w:sz w:val="24"/>
          <w:szCs w:val="24"/>
        </w:rPr>
        <w:t>.</w:t>
      </w:r>
    </w:p>
    <w:p w14:paraId="701AAEE7" w14:textId="5005F22B" w:rsidR="00BC4A8A" w:rsidRPr="00D17292" w:rsidRDefault="00BC4A8A" w:rsidP="00D17292">
      <w:pPr>
        <w:jc w:val="both"/>
        <w:rPr>
          <w:rFonts w:ascii="Arial" w:hAnsi="Arial" w:cs="Arial"/>
          <w:sz w:val="24"/>
          <w:szCs w:val="24"/>
        </w:rPr>
      </w:pPr>
      <w:r w:rsidRPr="00D17292">
        <w:rPr>
          <w:rFonts w:ascii="Arial" w:hAnsi="Arial" w:cs="Arial"/>
          <w:sz w:val="24"/>
          <w:szCs w:val="24"/>
        </w:rPr>
        <w:t xml:space="preserve">Dom smútku je aj miesto, kde sa pravidelne konajú bohoslužby, ktoré sú pre udržiavanie a formovanie náboženskej kultúry veľmi dôležitým aspektom a neodmysliteľnou súčasťou života predovšetkým pre veriacich obyvateľov obce. </w:t>
      </w:r>
    </w:p>
    <w:p w14:paraId="2EF3C19D" w14:textId="77777777" w:rsidR="00EB416C" w:rsidRDefault="00BC4A8A" w:rsidP="005F4E43">
      <w:pPr>
        <w:jc w:val="both"/>
        <w:rPr>
          <w:rFonts w:ascii="Arial" w:hAnsi="Arial" w:cs="Arial"/>
          <w:sz w:val="24"/>
          <w:szCs w:val="24"/>
        </w:rPr>
      </w:pPr>
      <w:r w:rsidRPr="002A6B52">
        <w:rPr>
          <w:rFonts w:ascii="Arial" w:hAnsi="Arial" w:cs="Arial"/>
          <w:sz w:val="24"/>
          <w:szCs w:val="24"/>
        </w:rPr>
        <w:t>Navrhované aktivity sú v súlade s oprávnenými aktivitami P</w:t>
      </w:r>
      <w:r w:rsidR="00EB416C">
        <w:rPr>
          <w:rFonts w:ascii="Arial" w:hAnsi="Arial" w:cs="Arial"/>
          <w:sz w:val="24"/>
          <w:szCs w:val="24"/>
        </w:rPr>
        <w:t>rogramu rozvoja vidieka SR 2014 - 2020</w:t>
      </w:r>
      <w:r w:rsidRPr="002A6B52">
        <w:rPr>
          <w:rFonts w:ascii="Arial" w:hAnsi="Arial" w:cs="Arial"/>
          <w:sz w:val="24"/>
          <w:szCs w:val="24"/>
        </w:rPr>
        <w:t xml:space="preserve"> definovanými vo výzve</w:t>
      </w:r>
      <w:r w:rsidR="00EB416C">
        <w:rPr>
          <w:rFonts w:ascii="Arial" w:hAnsi="Arial" w:cs="Arial"/>
          <w:sz w:val="24"/>
          <w:szCs w:val="24"/>
        </w:rPr>
        <w:t xml:space="preserve"> č. MAS_062/7.4/1 – </w:t>
      </w:r>
      <w:proofErr w:type="spellStart"/>
      <w:r w:rsidR="00EB416C">
        <w:rPr>
          <w:rFonts w:ascii="Arial" w:hAnsi="Arial" w:cs="Arial"/>
          <w:sz w:val="24"/>
          <w:szCs w:val="24"/>
        </w:rPr>
        <w:t>Podopatrenie</w:t>
      </w:r>
      <w:proofErr w:type="spellEnd"/>
      <w:r w:rsidR="00EB416C">
        <w:rPr>
          <w:rFonts w:ascii="Arial" w:hAnsi="Arial" w:cs="Arial"/>
          <w:sz w:val="24"/>
          <w:szCs w:val="24"/>
        </w:rPr>
        <w:t xml:space="preserve"> </w:t>
      </w:r>
      <w:r w:rsidRPr="00800BC2">
        <w:rPr>
          <w:rFonts w:ascii="Arial" w:hAnsi="Arial" w:cs="Arial"/>
          <w:i/>
          <w:iCs/>
          <w:sz w:val="24"/>
          <w:szCs w:val="24"/>
        </w:rPr>
        <w:t>7.4. Podpora na investície do vytvárania, zlepšovania alebo rozširovania miestnych základných služieb pre vidiecke obyvateľstvo vrátane voľného času a kultúry a súvisiacej infraštruktúry.</w:t>
      </w:r>
      <w:r w:rsidRPr="002A6B52">
        <w:rPr>
          <w:rFonts w:ascii="Arial" w:hAnsi="Arial" w:cs="Arial"/>
          <w:sz w:val="24"/>
          <w:szCs w:val="24"/>
        </w:rPr>
        <w:t xml:space="preserve"> </w:t>
      </w:r>
    </w:p>
    <w:p w14:paraId="1B4A669F" w14:textId="073247A9" w:rsidR="00FE484C" w:rsidRPr="005F4E43" w:rsidRDefault="00BC4A8A" w:rsidP="005F4E43">
      <w:pPr>
        <w:jc w:val="both"/>
        <w:rPr>
          <w:rFonts w:ascii="Arial" w:hAnsi="Arial" w:cs="Arial"/>
          <w:sz w:val="24"/>
          <w:szCs w:val="24"/>
        </w:rPr>
      </w:pPr>
      <w:r w:rsidRPr="002A6B52">
        <w:rPr>
          <w:rFonts w:ascii="Arial" w:hAnsi="Arial" w:cs="Arial"/>
          <w:sz w:val="24"/>
          <w:szCs w:val="24"/>
        </w:rPr>
        <w:t xml:space="preserve">Modernizáciou a rekonštrukciou domu smútku sa zlepšia priestory na poskytovanie základných služieb obyvateľom obce a vynovia sa priestory na dôstojné konanie pohrebného obradu a bohoslužieb. Uskutočnením daných aktivít sa zmodernizuje existujúca a dobuduje sa chýbajúca občianska vybavenosť a zlepšia sa životné a sociálne podmienky obyvateľov obce. Celkovo sa tým zlepší kvalita života obyvateľov obce. </w:t>
      </w:r>
    </w:p>
    <w:p w14:paraId="5172575A" w14:textId="77777777" w:rsidR="00FE484C" w:rsidRDefault="00FE484C" w:rsidP="00BD1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19896B" w14:textId="17CB370D" w:rsidR="002A6B52" w:rsidRPr="002A6B52" w:rsidRDefault="002A6B52" w:rsidP="00BD1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6B52">
        <w:rPr>
          <w:rFonts w:ascii="Arial" w:hAnsi="Arial" w:cs="Arial"/>
          <w:sz w:val="24"/>
          <w:szCs w:val="24"/>
        </w:rPr>
        <w:t xml:space="preserve">Začiatok realizácie hlavných aktivít projektu: </w:t>
      </w:r>
      <w:r w:rsidR="006679C2">
        <w:rPr>
          <w:rFonts w:ascii="Arial" w:hAnsi="Arial" w:cs="Arial"/>
          <w:sz w:val="24"/>
          <w:szCs w:val="24"/>
        </w:rPr>
        <w:t xml:space="preserve">     </w:t>
      </w:r>
      <w:r w:rsidRPr="002A6B52">
        <w:rPr>
          <w:rFonts w:ascii="Arial" w:hAnsi="Arial" w:cs="Arial"/>
          <w:b/>
          <w:bCs/>
          <w:sz w:val="24"/>
          <w:szCs w:val="24"/>
        </w:rPr>
        <w:t>9</w:t>
      </w:r>
      <w:r w:rsidR="009B5A86">
        <w:rPr>
          <w:rFonts w:ascii="Arial" w:hAnsi="Arial" w:cs="Arial"/>
          <w:b/>
          <w:bCs/>
          <w:sz w:val="24"/>
          <w:szCs w:val="24"/>
        </w:rPr>
        <w:t>/</w:t>
      </w:r>
      <w:r w:rsidRPr="002A6B52">
        <w:rPr>
          <w:rFonts w:ascii="Arial" w:hAnsi="Arial" w:cs="Arial"/>
          <w:b/>
          <w:bCs/>
          <w:sz w:val="24"/>
          <w:szCs w:val="24"/>
        </w:rPr>
        <w:t>2021</w:t>
      </w:r>
    </w:p>
    <w:p w14:paraId="06155CEA" w14:textId="5FB1BF78" w:rsidR="002A6B52" w:rsidRDefault="002A6B52" w:rsidP="00BD1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6B52">
        <w:rPr>
          <w:rFonts w:ascii="Arial" w:hAnsi="Arial" w:cs="Arial"/>
          <w:sz w:val="24"/>
          <w:szCs w:val="24"/>
        </w:rPr>
        <w:t>Ukončenie realizácie hlavných aktivít projektu:</w:t>
      </w:r>
      <w:r w:rsidR="00621F34">
        <w:rPr>
          <w:rFonts w:ascii="Arial" w:hAnsi="Arial" w:cs="Arial"/>
          <w:sz w:val="24"/>
          <w:szCs w:val="24"/>
        </w:rPr>
        <w:t xml:space="preserve"> </w:t>
      </w:r>
      <w:r w:rsidR="006679C2">
        <w:rPr>
          <w:rFonts w:ascii="Arial" w:hAnsi="Arial" w:cs="Arial"/>
          <w:sz w:val="24"/>
          <w:szCs w:val="24"/>
        </w:rPr>
        <w:t xml:space="preserve">  </w:t>
      </w:r>
      <w:r w:rsidRPr="002A6B52">
        <w:rPr>
          <w:rFonts w:ascii="Arial" w:hAnsi="Arial" w:cs="Arial"/>
          <w:b/>
          <w:bCs/>
          <w:sz w:val="24"/>
          <w:szCs w:val="24"/>
        </w:rPr>
        <w:t>8</w:t>
      </w:r>
      <w:r w:rsidR="009B5A86">
        <w:rPr>
          <w:rFonts w:ascii="Arial" w:hAnsi="Arial" w:cs="Arial"/>
          <w:b/>
          <w:bCs/>
          <w:sz w:val="24"/>
          <w:szCs w:val="24"/>
        </w:rPr>
        <w:t>/</w:t>
      </w:r>
      <w:r w:rsidRPr="002A6B52">
        <w:rPr>
          <w:rFonts w:ascii="Arial" w:hAnsi="Arial" w:cs="Arial"/>
          <w:b/>
          <w:bCs/>
          <w:sz w:val="24"/>
          <w:szCs w:val="24"/>
        </w:rPr>
        <w:t>2022</w:t>
      </w:r>
      <w:r w:rsidRPr="002A6B52">
        <w:rPr>
          <w:rFonts w:ascii="Arial" w:hAnsi="Arial" w:cs="Arial"/>
          <w:sz w:val="24"/>
          <w:szCs w:val="24"/>
        </w:rPr>
        <w:t xml:space="preserve"> </w:t>
      </w:r>
    </w:p>
    <w:p w14:paraId="7F8A2E1A" w14:textId="7317A9BB" w:rsidR="00BD1B32" w:rsidRDefault="00BD1B32" w:rsidP="00BC4A8A">
      <w:pPr>
        <w:jc w:val="both"/>
        <w:rPr>
          <w:rFonts w:ascii="Arial" w:hAnsi="Arial" w:cs="Arial"/>
          <w:sz w:val="24"/>
          <w:szCs w:val="24"/>
        </w:rPr>
      </w:pPr>
    </w:p>
    <w:p w14:paraId="1DE7F8EF" w14:textId="08047A03" w:rsidR="001D00AB" w:rsidRPr="005F4E43" w:rsidRDefault="00BD1B32" w:rsidP="00BC4A8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Maximálna výška nenávratného finančného príspevku: </w:t>
      </w:r>
      <w:r w:rsidRPr="00BD1B32">
        <w:rPr>
          <w:rFonts w:ascii="Arial" w:hAnsi="Arial" w:cs="Arial"/>
          <w:b/>
          <w:bCs/>
          <w:sz w:val="24"/>
          <w:szCs w:val="24"/>
        </w:rPr>
        <w:t>28 200,84 EUR</w:t>
      </w:r>
    </w:p>
    <w:p w14:paraId="7FB7F5DD" w14:textId="6C97C507" w:rsidR="00FE484C" w:rsidRDefault="0091363F" w:rsidP="00BC4A8A">
      <w:pPr>
        <w:jc w:val="both"/>
        <w:rPr>
          <w:rFonts w:ascii="Arial" w:hAnsi="Arial" w:cs="Arial"/>
          <w:sz w:val="24"/>
          <w:szCs w:val="24"/>
        </w:rPr>
      </w:pPr>
      <w:hyperlink r:id="rId10" w:history="1">
        <w:r w:rsidR="00FE484C" w:rsidRPr="00265D3E">
          <w:rPr>
            <w:rStyle w:val="Hypertextovprepojenie"/>
            <w:rFonts w:ascii="Arial" w:hAnsi="Arial" w:cs="Arial"/>
            <w:sz w:val="24"/>
            <w:szCs w:val="24"/>
          </w:rPr>
          <w:t>https://www.mpsr.sk/</w:t>
        </w:r>
      </w:hyperlink>
    </w:p>
    <w:p w14:paraId="156E93C8" w14:textId="2B341DF9" w:rsidR="00FE484C" w:rsidRDefault="0091363F" w:rsidP="00BC4A8A">
      <w:pPr>
        <w:jc w:val="both"/>
        <w:rPr>
          <w:rFonts w:ascii="Arial" w:hAnsi="Arial" w:cs="Arial"/>
          <w:sz w:val="24"/>
          <w:szCs w:val="24"/>
        </w:rPr>
      </w:pPr>
      <w:hyperlink r:id="rId11" w:history="1">
        <w:r w:rsidR="00FE484C" w:rsidRPr="00265D3E">
          <w:rPr>
            <w:rStyle w:val="Hypertextovprepojenie"/>
            <w:rFonts w:ascii="Arial" w:hAnsi="Arial" w:cs="Arial"/>
            <w:sz w:val="24"/>
            <w:szCs w:val="24"/>
          </w:rPr>
          <w:t>https://www.apa.sk/</w:t>
        </w:r>
      </w:hyperlink>
    </w:p>
    <w:p w14:paraId="17920EE2" w14:textId="2A41A604" w:rsidR="00FE484C" w:rsidRDefault="00FE484C" w:rsidP="00BC4A8A">
      <w:pPr>
        <w:jc w:val="both"/>
        <w:rPr>
          <w:rFonts w:ascii="Arial" w:hAnsi="Arial" w:cs="Arial"/>
          <w:sz w:val="24"/>
          <w:szCs w:val="24"/>
        </w:rPr>
      </w:pPr>
    </w:p>
    <w:p w14:paraId="286D24C2" w14:textId="4B68C1D5" w:rsidR="00FE484C" w:rsidRPr="001D00AB" w:rsidRDefault="00FE484C" w:rsidP="00BC4A8A">
      <w:pPr>
        <w:jc w:val="both"/>
        <w:rPr>
          <w:rFonts w:ascii="Arial" w:hAnsi="Arial" w:cs="Arial"/>
          <w:sz w:val="24"/>
          <w:szCs w:val="24"/>
        </w:rPr>
      </w:pPr>
    </w:p>
    <w:sectPr w:rsidR="00FE484C" w:rsidRPr="001D00AB" w:rsidSect="00D1729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F7657"/>
    <w:multiLevelType w:val="hybridMultilevel"/>
    <w:tmpl w:val="7A6879E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8A"/>
    <w:rsid w:val="0017446B"/>
    <w:rsid w:val="001D00AB"/>
    <w:rsid w:val="001F1233"/>
    <w:rsid w:val="00283B0B"/>
    <w:rsid w:val="002A6B52"/>
    <w:rsid w:val="00344EF1"/>
    <w:rsid w:val="005F4E43"/>
    <w:rsid w:val="00613F7E"/>
    <w:rsid w:val="00621F34"/>
    <w:rsid w:val="006679C2"/>
    <w:rsid w:val="00751411"/>
    <w:rsid w:val="0078313E"/>
    <w:rsid w:val="00800BC2"/>
    <w:rsid w:val="008A6367"/>
    <w:rsid w:val="008B46FE"/>
    <w:rsid w:val="0091363F"/>
    <w:rsid w:val="009B5A86"/>
    <w:rsid w:val="009D061D"/>
    <w:rsid w:val="00A81D32"/>
    <w:rsid w:val="00BC4A8A"/>
    <w:rsid w:val="00BD1B32"/>
    <w:rsid w:val="00C0106C"/>
    <w:rsid w:val="00CB4F0C"/>
    <w:rsid w:val="00D17292"/>
    <w:rsid w:val="00DA30A0"/>
    <w:rsid w:val="00DA429C"/>
    <w:rsid w:val="00E2591A"/>
    <w:rsid w:val="00E463CF"/>
    <w:rsid w:val="00EB416C"/>
    <w:rsid w:val="00EE5B03"/>
    <w:rsid w:val="00F52CA3"/>
    <w:rsid w:val="00FB3687"/>
    <w:rsid w:val="00F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789C"/>
  <w15:chartTrackingRefBased/>
  <w15:docId w15:val="{981D8C52-286F-44D4-8C82-F86E4CA7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1B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BD1B32"/>
    <w:rPr>
      <w:rFonts w:ascii="Times New Roman" w:eastAsia="Times New Roman" w:hAnsi="Times New Roman" w:cs="Times New Roman"/>
      <w:sz w:val="24"/>
      <w:szCs w:val="20"/>
    </w:rPr>
  </w:style>
  <w:style w:type="paragraph" w:styleId="Odsekzoznamu">
    <w:name w:val="List Paragraph"/>
    <w:basedOn w:val="Normlny"/>
    <w:uiPriority w:val="34"/>
    <w:qFormat/>
    <w:rsid w:val="00D1729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E484C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E484C"/>
    <w:rPr>
      <w:color w:val="605E5C"/>
      <w:shd w:val="clear" w:color="auto" w:fill="E1DFDD"/>
    </w:rPr>
  </w:style>
  <w:style w:type="paragraph" w:customStyle="1" w:styleId="Default">
    <w:name w:val="Default"/>
    <w:rsid w:val="00FE48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apa.sk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mpsr.s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Ďuranová</dc:creator>
  <cp:keywords/>
  <dc:description/>
  <cp:lastModifiedBy>PC201408-1</cp:lastModifiedBy>
  <cp:revision>2</cp:revision>
  <dcterms:created xsi:type="dcterms:W3CDTF">2022-06-07T06:25:00Z</dcterms:created>
  <dcterms:modified xsi:type="dcterms:W3CDTF">2022-06-07T06:25:00Z</dcterms:modified>
</cp:coreProperties>
</file>